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F08F4" w14:textId="328ACCD9" w:rsidR="000D1FAC" w:rsidRDefault="000D1FAC" w:rsidP="000D1FAC">
      <w:pPr>
        <w:tabs>
          <w:tab w:val="center" w:pos="4153"/>
          <w:tab w:val="right" w:pos="8306"/>
        </w:tabs>
        <w:spacing w:line="360" w:lineRule="auto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 w:rsidR="000907B4">
        <w:rPr>
          <w:rFonts w:ascii="仿宋_GB2312" w:eastAsia="仿宋_GB2312" w:hAnsi="华文中宋" w:hint="eastAsia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 xml:space="preserve">： </w:t>
      </w:r>
    </w:p>
    <w:p w14:paraId="5F175447" w14:textId="77777777" w:rsidR="000D1FAC" w:rsidRDefault="000D1FAC" w:rsidP="000D1FAC">
      <w:pPr>
        <w:spacing w:line="560" w:lineRule="exact"/>
        <w:jc w:val="center"/>
        <w:rPr>
          <w:rFonts w:ascii="黑体" w:eastAsia="黑体" w:hAnsi="华文中宋"/>
          <w:sz w:val="36"/>
        </w:rPr>
      </w:pPr>
      <w:r>
        <w:rPr>
          <w:rFonts w:ascii="黑体" w:eastAsia="黑体" w:hAnsi="华文中宋" w:hint="eastAsia"/>
          <w:sz w:val="36"/>
        </w:rPr>
        <w:t>全国企业文化优秀成果报告撰写要求</w:t>
      </w:r>
    </w:p>
    <w:p w14:paraId="1D090741" w14:textId="77777777" w:rsidR="000D1FAC" w:rsidRDefault="000D1FAC" w:rsidP="000D1FAC">
      <w:pPr>
        <w:spacing w:line="480" w:lineRule="exact"/>
        <w:rPr>
          <w:rFonts w:ascii="仿宋_GB2312" w:eastAsia="仿宋_GB2312"/>
          <w:sz w:val="32"/>
          <w:szCs w:val="32"/>
        </w:rPr>
      </w:pPr>
    </w:p>
    <w:p w14:paraId="7E680BD2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为进一步规范全国企业文化优秀成果报告撰写，提高材料质量，使之充分反应申报企业的工作业绩，并有利于专家委员会评审、审定和后期的编辑出版工作，特对申报材料的撰写提出如下要求：</w:t>
      </w:r>
    </w:p>
    <w:p w14:paraId="789A74DE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一、体例要求</w:t>
      </w:r>
    </w:p>
    <w:p w14:paraId="588252F8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申报材料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</w:rPr>
        <w:t>由成果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</w:rPr>
        <w:t>题目、企业简介、成果正文组成。其中成果正文为核心内容。</w:t>
      </w:r>
    </w:p>
    <w:p w14:paraId="1AB5EAB5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（一）成果题目</w:t>
      </w:r>
    </w:p>
    <w:p w14:paraId="4FF9E9D6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成果题目用一句话概括，应鲜明地反映企业文化优秀成果的核心内容（如：成果是创新文化、和谐文化、安全文化等），体现</w:t>
      </w:r>
      <w:r>
        <w:rPr>
          <w:rFonts w:ascii="仿宋_GB2312" w:eastAsia="仿宋_GB2312" w:cs="仿宋_GB2312" w:hint="eastAsia"/>
          <w:sz w:val="32"/>
          <w:szCs w:val="20"/>
        </w:rPr>
        <w:t>企业文化成果</w:t>
      </w:r>
      <w:r>
        <w:rPr>
          <w:rFonts w:ascii="仿宋_GB2312" w:eastAsia="仿宋_GB2312" w:hAnsi="华文楷体" w:cs="仿宋_GB2312" w:hint="eastAsia"/>
          <w:bCs/>
          <w:sz w:val="32"/>
          <w:szCs w:val="32"/>
        </w:rPr>
        <w:t>对</w:t>
      </w:r>
      <w:r>
        <w:rPr>
          <w:rFonts w:ascii="仿宋_GB2312" w:eastAsia="仿宋_GB2312" w:cs="仿宋_GB2312" w:hint="eastAsia"/>
          <w:sz w:val="32"/>
          <w:szCs w:val="20"/>
        </w:rPr>
        <w:t>推动企业经营管理的一个或多个方面所发挥的作用（如：企业文化推动了企业的</w:t>
      </w:r>
      <w:r>
        <w:rPr>
          <w:rFonts w:ascii="仿宋_GB2312" w:eastAsia="仿宋_GB2312" w:hAnsi="华文楷体" w:cs="仿宋_GB2312" w:hint="eastAsia"/>
          <w:bCs/>
          <w:sz w:val="32"/>
          <w:szCs w:val="32"/>
        </w:rPr>
        <w:t>改革转型、技术创新、党建工作、品牌建设等</w:t>
      </w:r>
      <w:r>
        <w:rPr>
          <w:rFonts w:ascii="仿宋_GB2312" w:eastAsia="仿宋_GB2312" w:cs="仿宋_GB2312" w:hint="eastAsia"/>
          <w:sz w:val="32"/>
          <w:szCs w:val="20"/>
        </w:rPr>
        <w:t>）</w:t>
      </w:r>
      <w:r>
        <w:rPr>
          <w:rFonts w:ascii="仿宋_GB2312" w:eastAsia="仿宋_GB2312" w:hAnsi="华文楷体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kern w:val="0"/>
          <w:sz w:val="32"/>
        </w:rPr>
        <w:t>题目中不要出现本企业名称、创造人姓名。</w:t>
      </w:r>
    </w:p>
    <w:p w14:paraId="418C868B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优秀成果题目示例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</w:rPr>
        <w:t>一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</w:rPr>
        <w:t>：</w:t>
      </w:r>
    </w:p>
    <w:p w14:paraId="47124721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以跨文化管理助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</w:rPr>
        <w:t>推企业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</w:rPr>
        <w:t>“走出去”</w:t>
      </w:r>
    </w:p>
    <w:p w14:paraId="233FA584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  <w:lang w:val="zh-CN"/>
        </w:rPr>
      </w:pPr>
      <w:r>
        <w:rPr>
          <w:rFonts w:ascii="仿宋_GB2312" w:eastAsia="仿宋_GB2312" w:hAnsi="宋体" w:cs="仿宋_GB2312" w:hint="eastAsia"/>
          <w:kern w:val="0"/>
          <w:sz w:val="32"/>
          <w:lang w:val="zh-CN"/>
        </w:rPr>
        <w:t>——×××有限责任公司</w:t>
      </w:r>
    </w:p>
    <w:p w14:paraId="5BBD7B57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优秀成果题目示例二：</w:t>
      </w:r>
    </w:p>
    <w:p w14:paraId="0F318FE6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华文楷体" w:cs="仿宋_GB2312"/>
          <w:bCs/>
          <w:sz w:val="32"/>
          <w:szCs w:val="32"/>
        </w:rPr>
      </w:pPr>
      <w:r>
        <w:rPr>
          <w:rFonts w:ascii="仿宋_GB2312" w:eastAsia="仿宋_GB2312" w:hAnsi="华文楷体" w:cs="仿宋_GB2312" w:hint="eastAsia"/>
          <w:bCs/>
          <w:sz w:val="32"/>
          <w:szCs w:val="32"/>
        </w:rPr>
        <w:t>以开展</w:t>
      </w:r>
      <w:r>
        <w:rPr>
          <w:rFonts w:ascii="仿宋_GB2312" w:eastAsia="仿宋_GB2312" w:hAnsi="宋体" w:cs="仿宋_GB2312" w:hint="eastAsia"/>
          <w:kern w:val="0"/>
          <w:sz w:val="32"/>
          <w:lang w:val="zh-CN"/>
        </w:rPr>
        <w:t>内部创业活动</w:t>
      </w:r>
      <w:r>
        <w:rPr>
          <w:rFonts w:ascii="仿宋_GB2312" w:eastAsia="仿宋_GB2312" w:hAnsi="华文楷体" w:cs="仿宋_GB2312" w:hint="eastAsia"/>
          <w:bCs/>
          <w:sz w:val="32"/>
          <w:szCs w:val="32"/>
        </w:rPr>
        <w:t>为主线的创新文化建设</w:t>
      </w:r>
    </w:p>
    <w:p w14:paraId="7B6A357B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华文楷体" w:cs="仿宋_GB2312"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lang w:val="zh-CN"/>
        </w:rPr>
        <w:t>——×××集团有限公司</w:t>
      </w:r>
    </w:p>
    <w:p w14:paraId="3492A21A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（二）企业简介（300～400字）</w:t>
      </w:r>
    </w:p>
    <w:p w14:paraId="78618101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lastRenderedPageBreak/>
        <w:t>企业简介反映企业发展的总体状况，包括企业所属行业、地区、产权性质、成立时间、主要业务、规模、效益和行业地位及所获社会荣誉等。</w:t>
      </w:r>
    </w:p>
    <w:p w14:paraId="4F9F0118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（三）成果正文（3000～4000字）</w:t>
      </w:r>
    </w:p>
    <w:p w14:paraId="21F9C7C4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围绕主题，描述企业文化成果的实施背景、体系内涵、主要做法和实施效果等。其中，重点是企业文化建设中的主要做法和实施效果。主要做法的撰写，要针对实施背景中所要达到的目标，叙述企业文化建设实践中的战略定位、基本思路、工作机制、运行机制和采取的措施，反映企业文化建设实践中的创新做法；实施效果的撰写，要展示企业文化建设在提高企业经营业绩、管理效率、竞争能力、员工素质、品牌影响力和社会效益等方面发生的显著变化及取得的成绩。成果写作过程中可以对重点文化理念等进行阐释，但不要对企业文化体系进行简单罗列。</w:t>
      </w:r>
    </w:p>
    <w:p w14:paraId="06718013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二、申报材料文字表述、层次要求</w:t>
      </w:r>
    </w:p>
    <w:p w14:paraId="4B4B1286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（一）申报材料行文要求实事求是、观点正确、主题突出、内容充实、层次清晰、表达完整、文理通顺、标点规范。</w:t>
      </w:r>
    </w:p>
    <w:p w14:paraId="1A126C4F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（二）申报材料以第三人称阐述，一般采用企业简称和人物姓名，不要以“我们”“我厂”“公司”简称；应辅以必要的数据、图表等。</w:t>
      </w:r>
    </w:p>
    <w:p w14:paraId="4FD1CD11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（三）申报材料层级原则上不要超过三个层级，可以用一、（一）、1样式表示；每个层级要有概括性的小标题。</w:t>
      </w:r>
    </w:p>
    <w:p w14:paraId="3EB4F21F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三、申报材料有关照片、图表要求</w:t>
      </w:r>
    </w:p>
    <w:p w14:paraId="3EB96D26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lastRenderedPageBreak/>
        <w:t>（一）提供成果主、参创人员电子版照片（标准照和工作照各1张），文件名为“人员姓名+单位+职务”；提供5张有关企业文化活动的电子版照片，文件名为照片的简要说明。</w:t>
      </w:r>
    </w:p>
    <w:p w14:paraId="6A9D1522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（二）所提供照片的分辨率不低于300dpi。</w:t>
      </w:r>
    </w:p>
    <w:p w14:paraId="27409A63" w14:textId="77777777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（三）为保证印刷的清晰度，申报材料中的图表如果是图片形式，需单独提供一张JPG格式的图片，文件名为图片的简要说明。</w:t>
      </w:r>
    </w:p>
    <w:p w14:paraId="746F840E" w14:textId="4F124E11" w:rsidR="000D1FAC" w:rsidRDefault="000D1FAC" w:rsidP="000D1FAC">
      <w:pPr>
        <w:widowControl/>
        <w:spacing w:line="560" w:lineRule="exact"/>
        <w:ind w:firstLineChars="229" w:firstLine="733"/>
        <w:jc w:val="left"/>
        <w:rPr>
          <w:rFonts w:ascii="仿宋_GB2312" w:eastAsia="仿宋_GB2312" w:hAnsi="宋体" w:cs="仿宋_GB2312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</w:rPr>
        <w:t>（四）有关照片、图表等与申报材料电子版，按要求一并发送到电子邮箱：</w:t>
      </w:r>
      <w:r w:rsidR="000907B4" w:rsidRPr="000907B4">
        <w:rPr>
          <w:rFonts w:ascii="仿宋_GB2312" w:eastAsia="仿宋_GB2312" w:hAnsi="宋体" w:cs="仿宋_GB2312"/>
          <w:kern w:val="0"/>
          <w:sz w:val="32"/>
        </w:rPr>
        <w:t>zgzqqx</w:t>
      </w:r>
      <w:r w:rsidR="000907B4" w:rsidRPr="000907B4">
        <w:rPr>
          <w:rFonts w:ascii="仿宋_GB2312" w:eastAsia="仿宋_GB2312" w:hAnsi="宋体" w:cs="仿宋_GB2312" w:hint="eastAsia"/>
          <w:kern w:val="0"/>
          <w:sz w:val="32"/>
        </w:rPr>
        <w:t>@</w:t>
      </w:r>
      <w:r w:rsidR="000907B4" w:rsidRPr="000907B4">
        <w:rPr>
          <w:rFonts w:ascii="仿宋_GB2312" w:eastAsia="仿宋_GB2312" w:hAnsi="宋体" w:cs="仿宋_GB2312"/>
          <w:kern w:val="0"/>
          <w:sz w:val="32"/>
        </w:rPr>
        <w:t>163.com</w:t>
      </w:r>
      <w:r>
        <w:rPr>
          <w:rFonts w:ascii="仿宋_GB2312" w:eastAsia="仿宋_GB2312" w:hAnsi="宋体" w:cs="仿宋_GB2312" w:hint="eastAsia"/>
          <w:kern w:val="0"/>
          <w:sz w:val="32"/>
        </w:rPr>
        <w:t>。</w:t>
      </w:r>
    </w:p>
    <w:p w14:paraId="752A00D9" w14:textId="77777777" w:rsidR="00F013F0" w:rsidRPr="000907B4" w:rsidRDefault="00F013F0">
      <w:pPr>
        <w:rPr>
          <w:rFonts w:ascii="仿宋_GB2312" w:eastAsia="仿宋_GB2312" w:hAnsi="宋体" w:cs="仿宋_GB2312"/>
          <w:kern w:val="0"/>
          <w:sz w:val="32"/>
        </w:rPr>
      </w:pPr>
    </w:p>
    <w:sectPr w:rsidR="00F013F0" w:rsidRPr="0009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C0E58" w14:textId="77777777" w:rsidR="00781B1D" w:rsidRDefault="00781B1D" w:rsidP="000D1FAC">
      <w:r>
        <w:separator/>
      </w:r>
    </w:p>
  </w:endnote>
  <w:endnote w:type="continuationSeparator" w:id="0">
    <w:p w14:paraId="5DE3B872" w14:textId="77777777" w:rsidR="00781B1D" w:rsidRDefault="00781B1D" w:rsidP="000D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307C7" w14:textId="77777777" w:rsidR="00781B1D" w:rsidRDefault="00781B1D" w:rsidP="000D1FAC">
      <w:r>
        <w:separator/>
      </w:r>
    </w:p>
  </w:footnote>
  <w:footnote w:type="continuationSeparator" w:id="0">
    <w:p w14:paraId="762A9B73" w14:textId="77777777" w:rsidR="00781B1D" w:rsidRDefault="00781B1D" w:rsidP="000D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AC"/>
    <w:rsid w:val="000907B4"/>
    <w:rsid w:val="000D1FAC"/>
    <w:rsid w:val="00781B1D"/>
    <w:rsid w:val="00F0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D87DD"/>
  <w15:docId w15:val="{00ADEAEA-DCD1-4AF7-B152-5304AA69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F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D1FA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D1F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D1FAC"/>
    <w:rPr>
      <w:sz w:val="18"/>
      <w:szCs w:val="18"/>
    </w:rPr>
  </w:style>
  <w:style w:type="character" w:styleId="a7">
    <w:name w:val="Hyperlink"/>
    <w:rsid w:val="000D1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</cp:lastModifiedBy>
  <cp:revision>3</cp:revision>
  <dcterms:created xsi:type="dcterms:W3CDTF">2020-11-24T02:55:00Z</dcterms:created>
  <dcterms:modified xsi:type="dcterms:W3CDTF">2020-12-02T05:51:00Z</dcterms:modified>
</cp:coreProperties>
</file>